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2c5773" w:space="0" w:sz="0" w:val="none"/>
          <w:left w:color="2c5773" w:space="0" w:sz="0" w:val="none"/>
          <w:bottom w:color="2c5773" w:space="0" w:sz="0" w:val="none"/>
          <w:right w:color="2c5773" w:space="0" w:sz="0" w:val="none"/>
          <w:between w:color="2c5773" w:space="0" w:sz="0" w:val="none"/>
        </w:pBdr>
        <w:shd w:fill="ffffff" w:val="clear"/>
        <w:spacing w:after="260" w:before="0" w:line="360" w:lineRule="auto"/>
        <w:rPr>
          <w:rFonts w:ascii="Trebuchet MS" w:cs="Trebuchet MS" w:eastAsia="Trebuchet MS" w:hAnsi="Trebuchet MS"/>
          <w:b w:val="1"/>
          <w:color w:val="2c5773"/>
          <w:sz w:val="39"/>
          <w:szCs w:val="39"/>
        </w:rPr>
      </w:pPr>
      <w:bookmarkStart w:colFirst="0" w:colLast="0" w:name="_eyx2tmi8j3hc" w:id="0"/>
      <w:bookmarkEnd w:id="0"/>
      <w:r w:rsidDel="00000000" w:rsidR="00000000" w:rsidRPr="00000000">
        <w:rPr>
          <w:rFonts w:ascii="Trebuchet MS" w:cs="Trebuchet MS" w:eastAsia="Trebuchet MS" w:hAnsi="Trebuchet MS"/>
          <w:b w:val="1"/>
          <w:color w:val="2c5773"/>
          <w:sz w:val="39"/>
          <w:szCs w:val="39"/>
          <w:rtl w:val="0"/>
        </w:rPr>
        <w:t xml:space="preserve">ARMA INTERNATIONAL EDUCATION FOUNDATION (AIEF)</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0d0d0d"/>
          <w:sz w:val="23"/>
          <w:szCs w:val="23"/>
        </w:rPr>
      </w:pPr>
      <w:r w:rsidDel="00000000" w:rsidR="00000000" w:rsidRPr="00000000">
        <w:rPr>
          <w:rFonts w:ascii="Trebuchet MS" w:cs="Trebuchet MS" w:eastAsia="Trebuchet MS" w:hAnsi="Trebuchet MS"/>
          <w:b w:val="1"/>
          <w:color w:val="2c5773"/>
          <w:sz w:val="39"/>
          <w:szCs w:val="39"/>
        </w:rPr>
        <w:drawing>
          <wp:inline distB="114300" distT="114300" distL="114300" distR="114300">
            <wp:extent cx="2476500" cy="876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76500" cy="876300"/>
                    </a:xfrm>
                    <a:prstGeom prst="rect"/>
                    <a:ln/>
                  </pic:spPr>
                </pic:pic>
              </a:graphicData>
            </a:graphic>
          </wp:inline>
        </w:drawing>
      </w:r>
      <w:r w:rsidDel="00000000" w:rsidR="00000000" w:rsidRPr="00000000">
        <w:rPr>
          <w:rFonts w:ascii="Trebuchet MS" w:cs="Trebuchet MS" w:eastAsia="Trebuchet MS" w:hAnsi="Trebuchet MS"/>
          <w:color w:val="0d0d0d"/>
          <w:sz w:val="23"/>
          <w:szCs w:val="23"/>
          <w:rtl w:val="0"/>
        </w:rPr>
        <w:t xml:space="preserve">The Foundation is the leading foundation that enhances the practical and scholarly knowledge of information management by funding and promote research, scholarship, and educational opportunities for information management professionals. AIEF supports research that addresses critical issues in information management; provide funding opportunities to enhance knowledge, skills and abilities of practitioners in the field; and foster educational initiatives that develop information management skills and programs. One of the goals of the Foundation is to provide practicing information professionals resources — financial and documentary — that help improve one’s career and/or assists with one’s day-to-day tasks.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For professionals looking for a list of resources related to other organizations, educational opportunities, and publications, there is </w:t>
      </w:r>
      <w:hyperlink r:id="rId7">
        <w:r w:rsidDel="00000000" w:rsidR="00000000" w:rsidRPr="00000000">
          <w:rPr>
            <w:rFonts w:ascii="Trebuchet MS" w:cs="Trebuchet MS" w:eastAsia="Trebuchet MS" w:hAnsi="Trebuchet MS"/>
            <w:color w:val="2c5773"/>
            <w:sz w:val="23"/>
            <w:szCs w:val="23"/>
            <w:u w:val="single"/>
            <w:rtl w:val="0"/>
          </w:rPr>
          <w:t xml:space="preserve">Information Management Resource</w:t>
        </w:r>
      </w:hyperlink>
      <w:r w:rsidDel="00000000" w:rsidR="00000000" w:rsidRPr="00000000">
        <w:rPr>
          <w:rFonts w:ascii="Trebuchet MS" w:cs="Trebuchet MS" w:eastAsia="Trebuchet MS" w:hAnsi="Trebuchet MS"/>
          <w:color w:val="0d0d0d"/>
          <w:sz w:val="23"/>
          <w:szCs w:val="23"/>
          <w:rtl w:val="0"/>
        </w:rPr>
        <w:t xml:space="preserve"> page that is constantly being updated.  For the full website, visit </w:t>
      </w:r>
      <w:hyperlink r:id="rId8">
        <w:r w:rsidDel="00000000" w:rsidR="00000000" w:rsidRPr="00000000">
          <w:rPr>
            <w:rFonts w:ascii="Trebuchet MS" w:cs="Trebuchet MS" w:eastAsia="Trebuchet MS" w:hAnsi="Trebuchet MS"/>
            <w:color w:val="2c5773"/>
            <w:sz w:val="23"/>
            <w:szCs w:val="23"/>
            <w:u w:val="single"/>
            <w:rtl w:val="0"/>
          </w:rPr>
          <w:t xml:space="preserve">ARMAedfoundation.org</w:t>
        </w:r>
      </w:hyperlink>
      <w:r w:rsidDel="00000000" w:rsidR="00000000" w:rsidRPr="00000000">
        <w:rPr>
          <w:rtl w:val="0"/>
        </w:rPr>
      </w:r>
    </w:p>
    <w:p w:rsidR="00000000" w:rsidDel="00000000" w:rsidP="00000000" w:rsidRDefault="00000000" w:rsidRPr="00000000" w14:paraId="00000004">
      <w:pPr>
        <w:shd w:fill="ffffff" w:val="clear"/>
        <w:rPr>
          <w:rFonts w:ascii="Trebuchet MS" w:cs="Trebuchet MS" w:eastAsia="Trebuchet MS" w:hAnsi="Trebuchet MS"/>
          <w:color w:val="0d0d0d"/>
          <w:sz w:val="23"/>
          <w:szCs w:val="23"/>
        </w:rPr>
      </w:pPr>
      <w:r w:rsidDel="00000000" w:rsidR="00000000" w:rsidRPr="00000000">
        <w:rPr>
          <w:rFonts w:ascii="Trebuchet MS" w:cs="Trebuchet MS" w:eastAsia="Trebuchet MS" w:hAnsi="Trebuchet MS"/>
          <w:color w:val="0d0d0d"/>
          <w:sz w:val="23"/>
          <w:szCs w:val="23"/>
          <w:rtl w:val="0"/>
        </w:rPr>
        <w:t xml:space="preserve"> </w:t>
      </w:r>
    </w:p>
    <w:p w:rsidR="00000000" w:rsidDel="00000000" w:rsidP="00000000" w:rsidRDefault="00000000" w:rsidRPr="00000000" w14:paraId="00000005">
      <w:pPr>
        <w:pStyle w:val="Heading3"/>
        <w:keepNext w:val="0"/>
        <w:keepLines w:val="0"/>
        <w:pBdr>
          <w:top w:color="2c5773" w:space="0" w:sz="0" w:val="none"/>
          <w:left w:color="2c5773" w:space="0" w:sz="0" w:val="none"/>
          <w:bottom w:color="2c5773" w:space="0" w:sz="0" w:val="none"/>
          <w:right w:color="2c5773" w:space="0" w:sz="0" w:val="none"/>
          <w:between w:color="2c5773" w:space="0" w:sz="0" w:val="none"/>
        </w:pBdr>
        <w:shd w:fill="ffffff" w:val="clear"/>
        <w:spacing w:after="260" w:before="0" w:line="360" w:lineRule="auto"/>
        <w:rPr>
          <w:rFonts w:ascii="Trebuchet MS" w:cs="Trebuchet MS" w:eastAsia="Trebuchet MS" w:hAnsi="Trebuchet MS"/>
          <w:b w:val="1"/>
          <w:color w:val="2c5773"/>
          <w:sz w:val="39"/>
          <w:szCs w:val="39"/>
        </w:rPr>
      </w:pPr>
      <w:bookmarkStart w:colFirst="0" w:colLast="0" w:name="_fn1dvoninac" w:id="1"/>
      <w:bookmarkEnd w:id="1"/>
      <w:r w:rsidDel="00000000" w:rsidR="00000000" w:rsidRPr="00000000">
        <w:rPr>
          <w:rFonts w:ascii="Trebuchet MS" w:cs="Trebuchet MS" w:eastAsia="Trebuchet MS" w:hAnsi="Trebuchet MS"/>
          <w:b w:val="1"/>
          <w:color w:val="2c5773"/>
          <w:sz w:val="39"/>
          <w:szCs w:val="39"/>
          <w:rtl w:val="0"/>
        </w:rPr>
        <w:t xml:space="preserve">PARTNERS IN RECORDS AND INFORMATION MANAGEMENT</w:t>
      </w:r>
    </w:p>
    <w:p w:rsidR="00000000" w:rsidDel="00000000" w:rsidP="00000000" w:rsidRDefault="00000000" w:rsidRPr="00000000" w14:paraId="00000006">
      <w:pPr>
        <w:pStyle w:val="Heading4"/>
        <w:keepNext w:val="0"/>
        <w:keepLines w:val="0"/>
        <w:pBdr>
          <w:top w:color="737373" w:space="0" w:sz="0" w:val="none"/>
          <w:left w:color="737373" w:space="0" w:sz="0" w:val="none"/>
          <w:bottom w:color="737373" w:space="0" w:sz="0" w:val="none"/>
          <w:right w:color="737373" w:space="0" w:sz="0" w:val="none"/>
          <w:between w:color="737373" w:space="0" w:sz="0" w:val="none"/>
        </w:pBdr>
        <w:shd w:fill="ffffff" w:val="clear"/>
        <w:spacing w:after="220" w:before="0" w:line="360" w:lineRule="auto"/>
        <w:rPr>
          <w:rFonts w:ascii="Trebuchet MS" w:cs="Trebuchet MS" w:eastAsia="Trebuchet MS" w:hAnsi="Trebuchet MS"/>
          <w:b w:val="1"/>
          <w:color w:val="737373"/>
          <w:sz w:val="26"/>
          <w:szCs w:val="26"/>
        </w:rPr>
      </w:pPr>
      <w:bookmarkStart w:colFirst="0" w:colLast="0" w:name="_o8g0f5lk1evu" w:id="2"/>
      <w:bookmarkEnd w:id="2"/>
      <w:r w:rsidDel="00000000" w:rsidR="00000000" w:rsidRPr="00000000">
        <w:rPr>
          <w:rFonts w:ascii="Trebuchet MS" w:cs="Trebuchet MS" w:eastAsia="Trebuchet MS" w:hAnsi="Trebuchet MS"/>
          <w:b w:val="1"/>
          <w:color w:val="737373"/>
          <w:sz w:val="26"/>
          <w:szCs w:val="26"/>
          <w:rtl w:val="0"/>
        </w:rPr>
        <w:t xml:space="preserve">OTHER USEFUL SITES &amp; ORGANIZATIONS THAT CAN HELP YOU IN YOUR JOB.</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ARMA International:    </w:t>
      </w:r>
      <w:hyperlink r:id="rId9">
        <w:r w:rsidDel="00000000" w:rsidR="00000000" w:rsidRPr="00000000">
          <w:rPr>
            <w:rFonts w:ascii="Trebuchet MS" w:cs="Trebuchet MS" w:eastAsia="Trebuchet MS" w:hAnsi="Trebuchet MS"/>
            <w:color w:val="2c5773"/>
            <w:sz w:val="23"/>
            <w:szCs w:val="23"/>
            <w:u w:val="single"/>
            <w:rtl w:val="0"/>
          </w:rPr>
          <w:t xml:space="preserve">arma.org</w:t>
        </w:r>
      </w:hyperlink>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ARMA New England:  armane.org</w:t>
      </w: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Special Libraries Association:  </w:t>
      </w:r>
      <w:hyperlink r:id="rId10">
        <w:r w:rsidDel="00000000" w:rsidR="00000000" w:rsidRPr="00000000">
          <w:rPr>
            <w:rFonts w:ascii="Trebuchet MS" w:cs="Trebuchet MS" w:eastAsia="Trebuchet MS" w:hAnsi="Trebuchet MS"/>
            <w:color w:val="2c5773"/>
            <w:sz w:val="23"/>
            <w:szCs w:val="23"/>
            <w:u w:val="single"/>
            <w:rtl w:val="0"/>
          </w:rPr>
          <w:t xml:space="preserve">sla.org</w:t>
        </w:r>
      </w:hyperlink>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Institute of Certified Records Managers (ICRM):  </w:t>
      </w:r>
      <w:hyperlink r:id="rId11">
        <w:r w:rsidDel="00000000" w:rsidR="00000000" w:rsidRPr="00000000">
          <w:rPr>
            <w:rFonts w:ascii="Trebuchet MS" w:cs="Trebuchet MS" w:eastAsia="Trebuchet MS" w:hAnsi="Trebuchet MS"/>
            <w:color w:val="2c5773"/>
            <w:sz w:val="23"/>
            <w:szCs w:val="23"/>
            <w:u w:val="single"/>
            <w:rtl w:val="0"/>
          </w:rPr>
          <w:t xml:space="preserve">icrm.org</w:t>
        </w:r>
      </w:hyperlink>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AIIM:  </w:t>
      </w:r>
      <w:hyperlink r:id="rId12">
        <w:r w:rsidDel="00000000" w:rsidR="00000000" w:rsidRPr="00000000">
          <w:rPr>
            <w:rFonts w:ascii="Trebuchet MS" w:cs="Trebuchet MS" w:eastAsia="Trebuchet MS" w:hAnsi="Trebuchet MS"/>
            <w:color w:val="2c5773"/>
            <w:sz w:val="23"/>
            <w:szCs w:val="23"/>
            <w:u w:val="single"/>
            <w:rtl w:val="0"/>
          </w:rPr>
          <w:t xml:space="preserve">aiim.org</w:t>
        </w:r>
      </w:hyperlink>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AIIM New England Twitter: </w:t>
      </w:r>
      <w:hyperlink r:id="rId13">
        <w:r w:rsidDel="00000000" w:rsidR="00000000" w:rsidRPr="00000000">
          <w:rPr>
            <w:rFonts w:ascii="Trebuchet MS" w:cs="Trebuchet MS" w:eastAsia="Trebuchet MS" w:hAnsi="Trebuchet MS"/>
            <w:color w:val="2c5773"/>
            <w:sz w:val="23"/>
            <w:szCs w:val="23"/>
            <w:u w:val="single"/>
            <w:rtl w:val="0"/>
          </w:rPr>
          <w:t xml:space="preserve">https://twitter.com/AIIMNE</w:t>
        </w:r>
      </w:hyperlink>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Massachusetts: New England (AIIM Chapter):  </w:t>
      </w:r>
      <w:hyperlink r:id="rId14">
        <w:r w:rsidDel="00000000" w:rsidR="00000000" w:rsidRPr="00000000">
          <w:rPr>
            <w:rFonts w:ascii="Trebuchet MS" w:cs="Trebuchet MS" w:eastAsia="Trebuchet MS" w:hAnsi="Trebuchet MS"/>
            <w:color w:val="2c5773"/>
            <w:sz w:val="23"/>
            <w:szCs w:val="23"/>
            <w:u w:val="single"/>
            <w:rtl w:val="0"/>
          </w:rPr>
          <w:t xml:space="preserve">http://community.aiim.org/communities/chapterhome?CommunityKey=02377f1d-8d8c-47f7-9f15-2fbc310814be</w:t>
        </w:r>
      </w:hyperlink>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International Legal Technology Association (ILTA):  </w:t>
      </w:r>
      <w:hyperlink r:id="rId15">
        <w:r w:rsidDel="00000000" w:rsidR="00000000" w:rsidRPr="00000000">
          <w:rPr>
            <w:rFonts w:ascii="Trebuchet MS" w:cs="Trebuchet MS" w:eastAsia="Trebuchet MS" w:hAnsi="Trebuchet MS"/>
            <w:color w:val="2c5773"/>
            <w:sz w:val="23"/>
            <w:szCs w:val="23"/>
            <w:u w:val="single"/>
            <w:rtl w:val="0"/>
          </w:rPr>
          <w:t xml:space="preserve">iltanet.org</w:t>
        </w:r>
      </w:hyperlink>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2c5773"/>
          <w:sz w:val="23"/>
          <w:szCs w:val="23"/>
          <w:u w:val="single"/>
        </w:rPr>
      </w:pPr>
      <w:r w:rsidDel="00000000" w:rsidR="00000000" w:rsidRPr="00000000">
        <w:rPr>
          <w:rFonts w:ascii="Trebuchet MS" w:cs="Trebuchet MS" w:eastAsia="Trebuchet MS" w:hAnsi="Trebuchet MS"/>
          <w:color w:val="0d0d0d"/>
          <w:sz w:val="23"/>
          <w:szCs w:val="23"/>
          <w:rtl w:val="0"/>
        </w:rPr>
        <w:t xml:space="preserve">Massachusetts Health Information Management Association (MaHIMA):  </w:t>
      </w:r>
      <w:hyperlink r:id="rId16">
        <w:r w:rsidDel="00000000" w:rsidR="00000000" w:rsidRPr="00000000">
          <w:rPr>
            <w:rFonts w:ascii="Trebuchet MS" w:cs="Trebuchet MS" w:eastAsia="Trebuchet MS" w:hAnsi="Trebuchet MS"/>
            <w:color w:val="2c5773"/>
            <w:sz w:val="23"/>
            <w:szCs w:val="23"/>
            <w:u w:val="single"/>
            <w:rtl w:val="0"/>
          </w:rPr>
          <w:t xml:space="preserve">mahima.org</w:t>
        </w:r>
      </w:hyperlink>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0d0d0d"/>
          <w:sz w:val="23"/>
          <w:szCs w:val="23"/>
        </w:rPr>
      </w:pPr>
      <w:r w:rsidDel="00000000" w:rsidR="00000000" w:rsidRPr="00000000">
        <w:rPr>
          <w:rFonts w:ascii="Trebuchet MS" w:cs="Trebuchet MS" w:eastAsia="Trebuchet MS" w:hAnsi="Trebuchet MS"/>
          <w:color w:val="0d0d0d"/>
          <w:sz w:val="23"/>
          <w:szCs w:val="23"/>
          <w:rtl w:val="0"/>
        </w:rPr>
        <w:t xml:space="preserve">NAGARA:  nagara.org</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340" w:line="408" w:lineRule="auto"/>
        <w:rPr>
          <w:rFonts w:ascii="Trebuchet MS" w:cs="Trebuchet MS" w:eastAsia="Trebuchet MS" w:hAnsi="Trebuchet MS"/>
          <w:color w:val="0d0d0d"/>
          <w:sz w:val="23"/>
          <w:szCs w:val="23"/>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icrm.org/" TargetMode="External"/><Relationship Id="rId10" Type="http://schemas.openxmlformats.org/officeDocument/2006/relationships/hyperlink" Target="http://www.sla.org/" TargetMode="External"/><Relationship Id="rId13" Type="http://schemas.openxmlformats.org/officeDocument/2006/relationships/hyperlink" Target="https://twitter.com/AIIMNE" TargetMode="External"/><Relationship Id="rId12" Type="http://schemas.openxmlformats.org/officeDocument/2006/relationships/hyperlink" Target="http://www.aiim.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rma.org/" TargetMode="External"/><Relationship Id="rId15" Type="http://schemas.openxmlformats.org/officeDocument/2006/relationships/hyperlink" Target="http://www.iltanet.org/" TargetMode="External"/><Relationship Id="rId14" Type="http://schemas.openxmlformats.org/officeDocument/2006/relationships/hyperlink" Target="http://community.aiim.org/communities/chapterhome?CommunityKey=02377f1d-8d8c-47f7-9f15-2fbc310814be" TargetMode="External"/><Relationship Id="rId16" Type="http://schemas.openxmlformats.org/officeDocument/2006/relationships/hyperlink" Target="http://www.mahima.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armaedfoundation.org/resources/" TargetMode="External"/><Relationship Id="rId8" Type="http://schemas.openxmlformats.org/officeDocument/2006/relationships/hyperlink" Target="http://armaed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